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25" w:rsidRDefault="003B574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24"/>
        </w:rPr>
        <w:t>企业直通车报送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24"/>
        </w:rPr>
        <w:t>须知</w:t>
      </w:r>
    </w:p>
    <w:p w:rsidR="00531A25" w:rsidRDefault="003B5748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报送要求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：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、企业填写《企业难题直报单》，并按要求签章后，将《企业难题直报单》扫描件和相关附件电子版上传；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联系人及联系方式准确无误，联系人对该难题情况熟悉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难题情况符合实际，诉求合理合法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不受理的信件：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、已经或者应当依法通过诉讼、仲裁、行政复议等法定途径解决的；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、提供的有关要素不准确或不详尽（如：不如实填写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联系人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、联系电话等信息的），反映的内容不具体，造成无法进一步了解核实的；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、已经终结的事项；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、在规定的办理期限内仍然以同一事实和理由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报送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的正在办理的事项；</w:t>
      </w:r>
    </w:p>
    <w:p w:rsidR="00531A25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、属于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原材料采购、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产品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销售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等市场行为方面的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。</w:t>
      </w:r>
    </w:p>
    <w:p w:rsidR="00FB38D4" w:rsidRDefault="003B574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b/>
          <w:bCs/>
          <w:color w:val="FF0000"/>
          <w:spacing w:val="1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3"/>
          <w:szCs w:val="23"/>
        </w:rPr>
        <w:t>为了能给您及时、准确的反馈处理结果请详细填写</w:t>
      </w:r>
      <w:r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3"/>
          <w:szCs w:val="23"/>
        </w:rPr>
        <w:t>企业名称、</w:t>
      </w:r>
      <w:r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3"/>
          <w:szCs w:val="23"/>
        </w:rPr>
        <w:t>真实的姓名、联系方式</w:t>
      </w:r>
      <w:r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3"/>
          <w:szCs w:val="23"/>
        </w:rPr>
        <w:t>（座机、手机、邮箱）等信息。如果资料不详或不真实，我们将不予受理。</w:t>
      </w:r>
      <w:bookmarkStart w:id="0" w:name="_GoBack"/>
      <w:bookmarkEnd w:id="0"/>
    </w:p>
    <w:p w:rsidR="00531A25" w:rsidRPr="00FB38D4" w:rsidRDefault="00FB38D4" w:rsidP="00FB38D4">
      <w:pPr>
        <w:widowControl/>
        <w:jc w:val="left"/>
        <w:rPr>
          <w:rFonts w:ascii="微软雅黑" w:eastAsia="微软雅黑" w:hAnsi="微软雅黑" w:cs="宋体"/>
          <w:b/>
          <w:bCs/>
          <w:color w:val="FF0000"/>
          <w:spacing w:val="15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FF0000"/>
          <w:spacing w:val="15"/>
          <w:kern w:val="0"/>
          <w:sz w:val="23"/>
          <w:szCs w:val="23"/>
        </w:rPr>
        <w:br w:type="page"/>
      </w:r>
    </w:p>
    <w:p w:rsidR="00FB38D4" w:rsidRDefault="00FB38D4" w:rsidP="00FB38D4">
      <w:pPr>
        <w:rPr>
          <w:rFonts w:ascii="仿宋_GB2312" w:eastAsia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附件1：</w:t>
      </w:r>
    </w:p>
    <w:p w:rsidR="00FB38D4" w:rsidRDefault="00FB38D4" w:rsidP="00FB38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十三师企业难题直报单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2880"/>
        <w:gridCol w:w="1800"/>
        <w:gridCol w:w="2520"/>
      </w:tblGrid>
      <w:tr w:rsidR="00FB38D4" w:rsidTr="002001EB"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200" w:type="dxa"/>
            <w:gridSpan w:val="3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8D4" w:rsidTr="002001EB"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88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8D4" w:rsidTr="002001EB">
        <w:trPr>
          <w:trHeight w:val="3636"/>
        </w:trPr>
        <w:tc>
          <w:tcPr>
            <w:tcW w:w="7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难题情况</w:t>
            </w:r>
          </w:p>
        </w:tc>
        <w:tc>
          <w:tcPr>
            <w:tcW w:w="8100" w:type="dxa"/>
            <w:gridSpan w:val="4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8D4" w:rsidTr="002001EB">
        <w:trPr>
          <w:trHeight w:val="2795"/>
        </w:trPr>
        <w:tc>
          <w:tcPr>
            <w:tcW w:w="7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意见建议</w:t>
            </w:r>
          </w:p>
        </w:tc>
        <w:tc>
          <w:tcPr>
            <w:tcW w:w="8100" w:type="dxa"/>
            <w:gridSpan w:val="4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8D4" w:rsidTr="002001EB">
        <w:trPr>
          <w:trHeight w:val="2475"/>
        </w:trPr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企业法人或委托代理人签章</w:t>
            </w:r>
          </w:p>
        </w:tc>
        <w:tc>
          <w:tcPr>
            <w:tcW w:w="7200" w:type="dxa"/>
            <w:gridSpan w:val="3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8D4" w:rsidTr="002001EB">
        <w:trPr>
          <w:trHeight w:val="756"/>
        </w:trPr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受理时间</w:t>
            </w:r>
          </w:p>
        </w:tc>
        <w:tc>
          <w:tcPr>
            <w:tcW w:w="288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受理编号</w:t>
            </w:r>
          </w:p>
        </w:tc>
        <w:tc>
          <w:tcPr>
            <w:tcW w:w="25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B38D4" w:rsidRDefault="00FB38D4" w:rsidP="00FB38D4">
      <w:pPr>
        <w:ind w:firstLineChars="200" w:firstLine="640"/>
        <w:rPr>
          <w:rFonts w:ascii="仿宋_GB2312" w:eastAsia="仿宋_GB2312"/>
          <w:sz w:val="32"/>
          <w:szCs w:val="32"/>
        </w:rPr>
        <w:sectPr w:rsidR="00FB38D4">
          <w:pgSz w:w="11906" w:h="16838"/>
          <w:pgMar w:top="1871" w:right="1531" w:bottom="1985" w:left="1531" w:header="851" w:footer="992" w:gutter="0"/>
          <w:cols w:space="720"/>
          <w:docGrid w:type="lines" w:linePitch="312"/>
        </w:sectPr>
      </w:pPr>
    </w:p>
    <w:p w:rsidR="00FB38D4" w:rsidRDefault="00FB38D4" w:rsidP="00FB38D4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填表说明：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837"/>
        <w:gridCol w:w="2712"/>
        <w:gridCol w:w="1711"/>
        <w:gridCol w:w="2448"/>
      </w:tblGrid>
      <w:tr w:rsidR="00FB38D4" w:rsidTr="002001EB"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200" w:type="dxa"/>
            <w:gridSpan w:val="3"/>
            <w:vAlign w:val="center"/>
          </w:tcPr>
          <w:p w:rsidR="00FB38D4" w:rsidRDefault="00FB38D4" w:rsidP="002001EB">
            <w:pPr>
              <w:jc w:val="center"/>
              <w:rPr>
                <w:rFonts w:ascii="方正仿宋简体" w:eastAsia="方正仿宋简体" w:hAnsi="黑体" w:hint="eastAsia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企业全称</w:t>
            </w:r>
          </w:p>
        </w:tc>
      </w:tr>
      <w:tr w:rsidR="00FB38D4" w:rsidTr="002001EB"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88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该问题的企业负责人</w:t>
            </w:r>
          </w:p>
        </w:tc>
        <w:tc>
          <w:tcPr>
            <w:tcW w:w="180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FB38D4" w:rsidRDefault="00FB38D4" w:rsidP="002001EB">
            <w:pPr>
              <w:jc w:val="center"/>
              <w:rPr>
                <w:rFonts w:ascii="方正仿宋简体" w:eastAsia="方正仿宋简体" w:hAnsi="黑体" w:hint="eastAsia"/>
                <w:sz w:val="28"/>
                <w:szCs w:val="28"/>
              </w:rPr>
            </w:pPr>
          </w:p>
        </w:tc>
      </w:tr>
      <w:tr w:rsidR="00FB38D4" w:rsidTr="002001EB">
        <w:trPr>
          <w:trHeight w:val="3636"/>
        </w:trPr>
        <w:tc>
          <w:tcPr>
            <w:tcW w:w="7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难题情况</w:t>
            </w:r>
          </w:p>
        </w:tc>
        <w:tc>
          <w:tcPr>
            <w:tcW w:w="8100" w:type="dxa"/>
            <w:gridSpan w:val="4"/>
            <w:vAlign w:val="center"/>
          </w:tcPr>
          <w:p w:rsidR="00FB38D4" w:rsidRDefault="00FB38D4" w:rsidP="002001EB">
            <w:pPr>
              <w:jc w:val="left"/>
              <w:rPr>
                <w:rFonts w:ascii="方正仿宋简体" w:eastAsia="方正仿宋简体" w:hAnsi="黑体" w:hint="eastAsia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难题的基本情况、出现的原因，要求条理清晰，时间详细，原因分析准确，可附详细资料</w:t>
            </w:r>
          </w:p>
        </w:tc>
      </w:tr>
      <w:tr w:rsidR="00FB38D4" w:rsidTr="002001EB">
        <w:trPr>
          <w:trHeight w:val="2795"/>
        </w:trPr>
        <w:tc>
          <w:tcPr>
            <w:tcW w:w="7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建议和诉求</w:t>
            </w:r>
          </w:p>
        </w:tc>
        <w:tc>
          <w:tcPr>
            <w:tcW w:w="8100" w:type="dxa"/>
            <w:gridSpan w:val="4"/>
            <w:vAlign w:val="center"/>
          </w:tcPr>
          <w:p w:rsidR="00FB38D4" w:rsidRDefault="00FB38D4" w:rsidP="002001E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需要解决的建议和诉求，可附相关的政策法规文件等相应的佐证材料</w:t>
            </w:r>
          </w:p>
        </w:tc>
      </w:tr>
      <w:tr w:rsidR="00FB38D4" w:rsidTr="002001EB">
        <w:trPr>
          <w:trHeight w:val="2475"/>
        </w:trPr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企业法人或委托代理人签章</w:t>
            </w:r>
          </w:p>
        </w:tc>
        <w:tc>
          <w:tcPr>
            <w:tcW w:w="7200" w:type="dxa"/>
            <w:gridSpan w:val="3"/>
            <w:vAlign w:val="center"/>
          </w:tcPr>
          <w:p w:rsidR="00FB38D4" w:rsidRDefault="00FB38D4" w:rsidP="002001EB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企业公章和企业法人或委托代理人签章</w:t>
            </w:r>
          </w:p>
        </w:tc>
      </w:tr>
      <w:tr w:rsidR="00FB38D4" w:rsidTr="002001EB">
        <w:trPr>
          <w:trHeight w:val="756"/>
        </w:trPr>
        <w:tc>
          <w:tcPr>
            <w:tcW w:w="1620" w:type="dxa"/>
            <w:gridSpan w:val="2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受理时间</w:t>
            </w:r>
          </w:p>
        </w:tc>
        <w:tc>
          <w:tcPr>
            <w:tcW w:w="288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受理编号</w:t>
            </w:r>
          </w:p>
        </w:tc>
        <w:tc>
          <w:tcPr>
            <w:tcW w:w="2520" w:type="dxa"/>
            <w:vAlign w:val="center"/>
          </w:tcPr>
          <w:p w:rsidR="00FB38D4" w:rsidRDefault="00FB38D4" w:rsidP="002001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202000X</w:t>
            </w:r>
          </w:p>
        </w:tc>
      </w:tr>
    </w:tbl>
    <w:p w:rsidR="00531A25" w:rsidRDefault="00531A25"/>
    <w:sectPr w:rsidR="00531A25" w:rsidSect="0053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48" w:rsidRDefault="003B5748" w:rsidP="00FB38D4">
      <w:r>
        <w:separator/>
      </w:r>
    </w:p>
  </w:endnote>
  <w:endnote w:type="continuationSeparator" w:id="1">
    <w:p w:rsidR="003B5748" w:rsidRDefault="003B5748" w:rsidP="00FB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48" w:rsidRDefault="003B5748" w:rsidP="00FB38D4">
      <w:r>
        <w:separator/>
      </w:r>
    </w:p>
  </w:footnote>
  <w:footnote w:type="continuationSeparator" w:id="1">
    <w:p w:rsidR="003B5748" w:rsidRDefault="003B5748" w:rsidP="00FB3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699"/>
    <w:rsid w:val="00355699"/>
    <w:rsid w:val="003B5748"/>
    <w:rsid w:val="00531A25"/>
    <w:rsid w:val="008935F2"/>
    <w:rsid w:val="00F36473"/>
    <w:rsid w:val="00FB38D4"/>
    <w:rsid w:val="0D7577B1"/>
    <w:rsid w:val="7CB6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1A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1A2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ldxxtit">
    <w:name w:val="ld_xx_tit"/>
    <w:basedOn w:val="a"/>
    <w:rsid w:val="00531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cont">
    <w:name w:val="ld_xx_cont"/>
    <w:basedOn w:val="a"/>
    <w:rsid w:val="00531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B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38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38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张晓琳</dc:creator>
  <cp:lastModifiedBy>xxb</cp:lastModifiedBy>
  <cp:revision>2</cp:revision>
  <dcterms:created xsi:type="dcterms:W3CDTF">2020-03-03T09:56:00Z</dcterms:created>
  <dcterms:modified xsi:type="dcterms:W3CDTF">2020-03-05T04:13:00Z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