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第十三师新星市教育系列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中、小学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u w:val="none"/>
          <w:lang w:eastAsia="zh-CN"/>
        </w:rPr>
        <w:t>（幼儿园）专业技术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任职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资格人员名单</w:t>
      </w:r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（共计116人）：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26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455"/>
        <w:gridCol w:w="895"/>
        <w:gridCol w:w="2945"/>
        <w:gridCol w:w="1859"/>
        <w:gridCol w:w="1380"/>
        <w:gridCol w:w="36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484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柯春梅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刘绪颖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周茂彩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黄凌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袁志成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王立卿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王淼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马红军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乔艳强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刘平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龚胜华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王永俊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阿姐古力·卡德尔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新疆生产建设兵团第十三师红星二场学校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陈建平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新疆生产建设兵团第十三师红星二场学校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肖丽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新疆生产建设兵团第十三师教学研究和师资培训中心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赵蜜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新疆生产建设兵团第十三师教学研究和师资培训中心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王曼丽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马晓燕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彭丽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刘冬梅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丁晓涓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马凤萍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杨保国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热孜娃·依拉音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于芳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张玲玲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陈进双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高卫华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袁亚卓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毕宇胜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新疆生产建设兵团第十三师淖毛湖农场学校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吴慧芳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新疆生产建设兵团第十三师淖毛湖农场学校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冷永华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新疆生产建设兵团第十三师淖毛湖农场学校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刘源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新疆生产建设兵团第十三师红山农场第二学校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李英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新疆生产建设兵团第十三师红山农场第二学校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张述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新疆生产建设兵团第十三师红山农场第一学校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张保卫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新疆生产建设兵团第十三师红山农场第一学校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祁树才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新疆生产建设兵团第十三师红山农场第一学校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校素生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新疆生产建设兵团第十三师红山农场第一学校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练晓矜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新疆生产建设兵团第十三师红星实验幼儿园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乔如彦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新疆生产建设兵团第十三师红星四场第一学校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田华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新疆生产建设兵团第十三师红星四场第一学校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王万惠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汤毅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丁鹏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丁灵芝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王登凤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政策倾斜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新疆生产建设兵团第十三师火箭农场第二学校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王禄真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王清霞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胡燕荣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副高级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李亚新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赵晓霞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余瑞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陈欢欢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江越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白团团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援疆人才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帕提古力·吾尤甫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曹绪钰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朱小雯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刘玉华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刘宁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张飞艳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刘建华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谢敏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肖凤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徐艳英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翟秀娟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张艳丽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于乐峰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王磊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肖新豫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吕瑞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余新虎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孙文涛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新疆生产建设兵团第十三师淖毛湖农场学校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赵晶晶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新疆生产建设兵团第十三师淖毛湖农场学校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靳素云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新疆生产建设兵团第十三师红山农场第二学校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赵晓媛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新疆生产建设兵团第十三师红山农场第一学校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吴晓娜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新疆生产建设兵团第十三师红星实验幼儿园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张荣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艾合买提·卡德尔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亚合甫·艾买提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刘新华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李秉伟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一级教师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温馨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柴小娟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饶旭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张玲娟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马晓春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新疆生产建设兵团第十三师黄田农场学校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梁浩东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新疆生产建设兵团第十三师考试服务中心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刘佳丽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王福忠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曾紫娟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周慧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潘从堂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郭佳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刘文丽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刘红玲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海方辉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新疆生产建设兵团第十三师红星高级中学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张凯曼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新疆生产建设兵团第十三师红星四场第一学校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陆瑶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新疆生产建设兵团第十三师红星四场第一学校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刘书羽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新疆生产建设兵团第十三师红星四场第二学校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帕提古丽·艾山江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殷生鑫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107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吉叶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108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热依汗古丽·安木都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新疆生产建设兵团第十三师柳树泉农场双语幼儿园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109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高岩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110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周敬香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111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安甜芳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新疆生产建设兵团第十三师火箭农场第二学校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112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林玉英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113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李云云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114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吴新芹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新疆生产建设兵团第十三师红星一场幼儿园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115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陈倩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二级教师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新疆生产建设兵团第十三师红星一场幼儿园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67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116</w:t>
            </w:r>
          </w:p>
        </w:tc>
        <w:tc>
          <w:tcPr>
            <w:tcW w:w="861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阿沙古丽·吾马</w:t>
            </w:r>
          </w:p>
        </w:tc>
        <w:tc>
          <w:tcPr>
            <w:tcW w:w="314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03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三级教师</w:t>
            </w:r>
          </w:p>
        </w:tc>
        <w:tc>
          <w:tcPr>
            <w:tcW w:w="652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员级</w:t>
            </w:r>
          </w:p>
        </w:tc>
        <w:tc>
          <w:tcPr>
            <w:tcW w:w="484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286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新疆生产建设兵团第十三师柳树泉农场双语幼儿园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0C775333"/>
    <w:rsid w:val="0F3E7CB8"/>
    <w:rsid w:val="111F470D"/>
    <w:rsid w:val="113E5D43"/>
    <w:rsid w:val="18847CF8"/>
    <w:rsid w:val="190D2857"/>
    <w:rsid w:val="3025114D"/>
    <w:rsid w:val="328C27E9"/>
    <w:rsid w:val="339B1976"/>
    <w:rsid w:val="39EB41E8"/>
    <w:rsid w:val="3B075240"/>
    <w:rsid w:val="3D38449C"/>
    <w:rsid w:val="45BF1909"/>
    <w:rsid w:val="493C6FBD"/>
    <w:rsid w:val="5B252230"/>
    <w:rsid w:val="665D5015"/>
    <w:rsid w:val="684E0B37"/>
    <w:rsid w:val="6DFD2D63"/>
    <w:rsid w:val="762A0B50"/>
    <w:rsid w:val="77A7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55</TotalTime>
  <ScaleCrop>false</ScaleCrop>
  <LinksUpToDate>false</LinksUpToDate>
  <CharactersWithSpaces>513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余雪健（信息员）</cp:lastModifiedBy>
  <cp:lastPrinted>2021-08-30T05:01:00Z</cp:lastPrinted>
  <dcterms:modified xsi:type="dcterms:W3CDTF">2021-08-30T10:15:51Z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6EBD2F3CDCE446D08189B49DD63EC98D</vt:lpwstr>
  </property>
</Properties>
</file>