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0F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关于受理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新疆大安能源有限公司刘治圻</w:t>
      </w:r>
    </w:p>
    <w:p w14:paraId="72303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等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人申请工伤认定的公示</w:t>
      </w:r>
    </w:p>
    <w:p w14:paraId="36ABA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 w14:paraId="232B7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一、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新疆大安能源有限公司</w:t>
      </w:r>
    </w:p>
    <w:p w14:paraId="10EBD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根据《工伤保险条例》《工伤认定办法》《关于进一步规范兵团工伤认定工作有关事项的通知》等相关规定，我局受理了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新疆大安能源有限公司刘治圻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的工伤认定申请，现对事故伤害有关信息进行公示：</w:t>
      </w:r>
    </w:p>
    <w:p w14:paraId="6B241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受伤害职工姓名：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刘治圻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，性别：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男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，年龄：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38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岁，工作岗位：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公辅工长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。受伤时间：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2025年4月20日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，受伤地点：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循环水晾水塔旁楼梯处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，受伤部位：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右膝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，主要原因：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扭伤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7CE25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受伤经过：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2025年4月20日17时50分许，刘治圻在循坏水晾水塔附近巡检，从晾水塔楼梯旁的硬化地面向下行走时，左膝扭伤，于当天晚上21时50分许自行前往第十三师红星医院进行救治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0F3AA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二、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新疆大安能源有限公司</w:t>
      </w:r>
    </w:p>
    <w:p w14:paraId="12D64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根据《工伤保险条例》《工伤认定办法》《关于进一步规范兵团工伤认定工作有关事项的通知》等相关规定，我局受理了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新疆大安能源有限公司李红卫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的工伤认定申请，现对事故伤害有关信息进行公示：</w:t>
      </w:r>
    </w:p>
    <w:p w14:paraId="3DF69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受伤害职工姓名：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李红卫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，性别：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男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，年龄：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49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岁，工作岗位：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主任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。受伤时间：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2025年6月23日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，受伤地点：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成品车间2号振动筛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，受伤部位：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右下肢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，主要原因：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摔伤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43DDD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受伤经过：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2025年6月23日19时30分许，李红卫在成品车间2号振动筛楼梯处帮助员工焊接槽钢时，在楼梯上由于身体失去平衡，踩空摔倒，导致其右下肢受伤。送第十三师红星医院进行救治。</w:t>
      </w:r>
    </w:p>
    <w:p w14:paraId="25293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</w:rPr>
        <w:t>三、</w:t>
      </w:r>
      <w:r>
        <w:rPr>
          <w:rFonts w:hint="eastAsia" w:ascii="Times New Roman" w:hAnsi="Times New Roman" w:eastAsia="方正黑体简体" w:cs="方正黑体简体"/>
          <w:sz w:val="32"/>
          <w:szCs w:val="32"/>
          <w:lang w:eastAsia="zh-CN"/>
        </w:rPr>
        <w:t>哈密市康来物流有限责任公司</w:t>
      </w:r>
    </w:p>
    <w:p w14:paraId="41EF1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根据《工伤保险条例》《工伤认定办法》《关于进一步规范兵团工伤认定工作有关事项的通知》等相关规定，我局受理了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哈密市康来物流有限责任公司潘东杰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的工伤认定申请，现对事故伤害有关信息进行公示：</w:t>
      </w:r>
    </w:p>
    <w:p w14:paraId="20774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受伤害职工姓名：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潘东杰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，性别：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男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，年龄：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27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岁，工作岗位：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司机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。受伤时间：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2024年7月20日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，受伤地点：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搅拌站料堆旁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，受伤部位：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左下肢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，主要原因：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摔伤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6343E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受伤经过：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2024年7月20日12时30分许，潘东杰驾驶翻斗车拉高炉料渣，在搅拌站料堆旁因轮胎发生爆胎，下车查看情况时，左足未踩稳，导致其左下肢受伤。送第十三师红星医院进行救治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。</w:t>
      </w:r>
    </w:p>
    <w:p w14:paraId="7E4E7952">
      <w:pPr>
        <w:rPr>
          <w:rFonts w:hint="eastAsia" w:ascii="Times New Roman" w:hAnsi="Times New Roman" w:eastAsia="方正仿宋简体" w:cs="方正仿宋简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Y2U2YmNjZDcxMDQ5MmFmNWNhNGFkNDdmOGVmNjUifQ=="/>
  </w:docVars>
  <w:rsids>
    <w:rsidRoot w:val="37F2427A"/>
    <w:rsid w:val="12C51A6D"/>
    <w:rsid w:val="238203F4"/>
    <w:rsid w:val="24D3180E"/>
    <w:rsid w:val="328D4510"/>
    <w:rsid w:val="37F2427A"/>
    <w:rsid w:val="3B9A3993"/>
    <w:rsid w:val="47397BD9"/>
    <w:rsid w:val="56862ED8"/>
    <w:rsid w:val="5A2D1F44"/>
    <w:rsid w:val="64A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2189</Words>
  <Characters>2490</Characters>
  <Lines>0</Lines>
  <Paragraphs>0</Paragraphs>
  <TotalTime>166</TotalTime>
  <ScaleCrop>false</ScaleCrop>
  <LinksUpToDate>false</LinksUpToDate>
  <CharactersWithSpaces>2571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2024-09-02T04:32:00Z</dcterms:created>
  <dc:creator>Administrator</dc:creator>
  <cp:lastModifiedBy>wiseblood</cp:lastModifiedBy>
  <cp:lastPrinted>2025-07-14T05:22:00Z</cp:lastPrinted>
  <dcterms:modified xsi:type="dcterms:W3CDTF">2025-07-14T10:34:54Z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9ABF5936E7F94C56B35C65FC6F18CC46</vt:lpwstr>
  </property>
  <property fmtid="{D5CDD505-2E9C-101B-9397-08002B2CF9AE}" pid="4" name="KSOTemplateDocerSaveRecord">
    <vt:lpwstr>eyJoZGlkIjoiYzlhMTc4ZDc5MTg3YWU4ZTcyNzU2NWUwYzIzMGFjNWMiLCJ1c2VySWQiOiI2NjUyMTM0OTYifQ==</vt:lpwstr>
  </property>
</Properties>
</file>