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A14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zh-CN" w:eastAsia="zh-CN" w:bidi="ar"/>
        </w:rPr>
        <w:t>1：</w:t>
      </w:r>
    </w:p>
    <w:p w14:paraId="290B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及各子分公司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竞聘职数及岗位任职资格条件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440" w:tblpY="279"/>
        <w:tblOverlap w:val="never"/>
        <w:tblW w:w="162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71"/>
        <w:gridCol w:w="1418"/>
        <w:gridCol w:w="1472"/>
        <w:gridCol w:w="571"/>
        <w:gridCol w:w="4339"/>
        <w:gridCol w:w="4557"/>
        <w:gridCol w:w="1714"/>
      </w:tblGrid>
      <w:tr w14:paraId="2372A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7D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B1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BC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A7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FDB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9D4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CC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09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66A02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2AA5D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7F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716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595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52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76EF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配合部门领导做好党的建设及党风廉政建设工作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保密及意识形态管理工作；负责做好党建系统和兵团党员教育平台维护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公司党支部日常工作等；完成公司及部门领导交办的其他工作。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5CE8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大专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及以上学历，年龄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以下；</w:t>
            </w:r>
          </w:p>
          <w:p w14:paraId="00E54A4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2.中共党员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或中共预备党员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，具有国企或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机关事业单位党建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工作经验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者可优先考虑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796B102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3.具有一定的写作和综合协调能力，工作效率高，执行力强；</w:t>
            </w:r>
          </w:p>
          <w:p w14:paraId="5BA0E5C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4.熟悉党务工作流程；熟练使用办公软件及各种办公设备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。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162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按照《新疆红星城市开发建设有限公司薪酬管理办法》执行，缴纳五险一金，享受生日、节日慰问等工会福利。</w:t>
            </w:r>
          </w:p>
        </w:tc>
      </w:tr>
      <w:tr w14:paraId="64911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1E6A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844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83C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开发建设部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A4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业务专员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3C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27CF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协助部门领导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对自建项目及代建项目的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推进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工作；对各项目负责人的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日常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工作进行查漏补缺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统筹协调；组织本部各项目负责人对建设工程审批程序、审查流程、申报办理、施工规范、设计规范进行学习和研究；负责落实公司下达的项目建设、项目进度及投资计划；完成公司和部门领导交办的其他工作。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17E2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1.大专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及以上学历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52AE741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年龄35岁及以下，具有2年以上相关领域工作经验；</w:t>
            </w:r>
          </w:p>
          <w:p w14:paraId="41C8561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初级及以上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工程类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专业技术职称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者优先考虑；</w:t>
            </w:r>
          </w:p>
          <w:p w14:paraId="063B148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强烈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责任心、为人正直。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A3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EDD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A9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5D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CBC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2A0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DF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88E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60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E3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28708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9749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59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F4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市场运营部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6B0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业务专员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7A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2C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配合部门领导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编制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公司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年度生产经营目标及计划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；开展市场与客户的开发，拓展业务；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收集、整理、分析与公司业务和发展有关的政策、动态、趋势等，为公司的决策提供信息支持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负责公司产业类项目统计工作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负责符合集团公司发展规划的项目筛选、储备、申报工作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完成公司和部门领导交办的其他工作。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FF1D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1.大专及以上学历，工商企业管理、市场营销等相关专业优先考虑；</w:t>
            </w:r>
          </w:p>
          <w:p w14:paraId="2A79E72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2.年龄35岁及以下；</w:t>
            </w:r>
          </w:p>
          <w:p w14:paraId="40E9C66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3.具有3年以上工作经验，有相关工作经验者优先考虑；</w:t>
            </w:r>
          </w:p>
          <w:p w14:paraId="32C0536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4.具有一定的沟通协调能力与执行能力。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8DB7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按照《新疆红星城市开发建设有限公司薪酬管理办法》执行，缴纳五险一金，享受生日、节日慰问等工会福利。</w:t>
            </w:r>
          </w:p>
        </w:tc>
      </w:tr>
      <w:tr w14:paraId="5D509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3848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071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新疆红星城市开发建设有限公司资产运营管理分公司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284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经营层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31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E4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E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全面负责公司的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经营管理工作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。负责经营目标的制定与达成；负责资产的全流程运营，实现资产价值的最大化；负责风险的合规与内外协同工作，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同时负责完成上级领导交办的其他任务。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E41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1.本科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及以上学历，具有相关职称证书的可优先考虑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142101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年龄35岁及以下，具有5年以上工作经验，2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年及以上管理工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作经验；</w:t>
            </w:r>
          </w:p>
          <w:p w14:paraId="5680FDB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强烈的工作责任心和一定的抗压能力，以及沟通谈判能力。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9EB8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按照《新疆红星城市开发建设有限公司资产运营管理分公司薪酬管理办法》执行，缴纳五险一金，享受生日、节日慰问等工会福利。</w:t>
            </w:r>
          </w:p>
        </w:tc>
      </w:tr>
      <w:tr w14:paraId="75720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E3F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A7A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15F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6F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39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F7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01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190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6E147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E5BD8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39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新疆红星城市开发建设有限公司酒店运营管理分公司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A92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经营层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D8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0AB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E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协助经理负责公司的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日常经营管理工作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确保酒店各项工作正常运转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严格执行公司标准化管理制度与流程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完成公司下达的经营管理指标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执行公司各项决议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高效完成公司提出的品质整改方案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积极探索标准化改进方案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建立良好的酒店创新环境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实现与公司各支持部门的有效沟通与交流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做好经营计划、资产管理和成本控制工作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实现内部管理团队的人才培养与结构优化。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184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1.本科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及以上学历，具有相关职称证书的可优先考虑；</w:t>
            </w:r>
            <w:bookmarkStart w:id="0" w:name="_GoBack"/>
            <w:bookmarkEnd w:id="0"/>
          </w:p>
          <w:p w14:paraId="18F83A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年龄35岁及以下，具有5年以上工作经验，且具有酒店管理工作经验。</w:t>
            </w:r>
          </w:p>
          <w:p w14:paraId="6921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3.具备较强的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协调、组织及沟通能力；</w:t>
            </w:r>
          </w:p>
          <w:p w14:paraId="0BB89258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整个酒店的运作及管理流程。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75B8C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按照《新疆红星城市开发建设有限公司酒店运营管理分公司薪酬管理办法》执行，缴纳五险一金，享受生日、节日慰问等工会福利。</w:t>
            </w:r>
          </w:p>
        </w:tc>
      </w:tr>
    </w:tbl>
    <w:p w14:paraId="147F5DFB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 w14:paraId="46549E9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 w14:paraId="2BDEC77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38" w:h="11900" w:orient="landscape"/>
          <w:pgMar w:top="2098" w:right="1474" w:bottom="1984" w:left="1587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5E434752"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9EB6BE-431C-4C3E-9945-26F1E9BC1E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9F4383-429B-4A42-9811-536A37382B2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C6A624-4A38-4783-8D98-5DA0ABFCDD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5AAE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12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32A6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2A6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87ED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7CE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EC5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E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03B0"/>
    <w:rsid w:val="00541FEF"/>
    <w:rsid w:val="044152AD"/>
    <w:rsid w:val="076F3599"/>
    <w:rsid w:val="09CB0A8C"/>
    <w:rsid w:val="0A0B218F"/>
    <w:rsid w:val="0A7055E5"/>
    <w:rsid w:val="0B73117E"/>
    <w:rsid w:val="0B7D1FFD"/>
    <w:rsid w:val="0D4A442A"/>
    <w:rsid w:val="10B071C4"/>
    <w:rsid w:val="128B2877"/>
    <w:rsid w:val="14725F56"/>
    <w:rsid w:val="15233C15"/>
    <w:rsid w:val="1A0C74B6"/>
    <w:rsid w:val="1B4D19EC"/>
    <w:rsid w:val="1EE47F71"/>
    <w:rsid w:val="22415962"/>
    <w:rsid w:val="22D300C9"/>
    <w:rsid w:val="23C308DC"/>
    <w:rsid w:val="257139A1"/>
    <w:rsid w:val="2C4703AC"/>
    <w:rsid w:val="2F214840"/>
    <w:rsid w:val="30547429"/>
    <w:rsid w:val="36926BFA"/>
    <w:rsid w:val="390A3A9B"/>
    <w:rsid w:val="39237982"/>
    <w:rsid w:val="3A4A561C"/>
    <w:rsid w:val="3B725FEC"/>
    <w:rsid w:val="3E727235"/>
    <w:rsid w:val="3ED161B3"/>
    <w:rsid w:val="3F9F1F66"/>
    <w:rsid w:val="40E439A9"/>
    <w:rsid w:val="43100A85"/>
    <w:rsid w:val="45DB537A"/>
    <w:rsid w:val="48931F3C"/>
    <w:rsid w:val="53512B79"/>
    <w:rsid w:val="53634C01"/>
    <w:rsid w:val="549F610D"/>
    <w:rsid w:val="573967DC"/>
    <w:rsid w:val="59EE573B"/>
    <w:rsid w:val="5E2A2EEB"/>
    <w:rsid w:val="5EBE0D19"/>
    <w:rsid w:val="6311467A"/>
    <w:rsid w:val="654146F0"/>
    <w:rsid w:val="66873BAF"/>
    <w:rsid w:val="736B748E"/>
    <w:rsid w:val="745E5D4A"/>
    <w:rsid w:val="76135463"/>
    <w:rsid w:val="768839B0"/>
    <w:rsid w:val="769B03B0"/>
    <w:rsid w:val="797F3C93"/>
    <w:rsid w:val="7B2E771F"/>
    <w:rsid w:val="7CAA2245"/>
    <w:rsid w:val="7F2F4297"/>
    <w:rsid w:val="7F8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6">
    <w:name w:val="Body Text First Indent"/>
    <w:basedOn w:val="4"/>
    <w:next w:val="2"/>
    <w:qFormat/>
    <w:uiPriority w:val="0"/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1518</Characters>
  <Lines>0</Lines>
  <Paragraphs>0</Paragraphs>
  <TotalTime>16</TotalTime>
  <ScaleCrop>false</ScaleCrop>
  <LinksUpToDate>false</LinksUpToDate>
  <CharactersWithSpaces>1518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2024-12-06T10:31:00Z</dcterms:created>
  <dc:creator>兜兜</dc:creator>
  <cp:lastModifiedBy>Rachel</cp:lastModifiedBy>
  <cp:lastPrinted>2025-10-10T02:40:37Z</cp:lastPrinted>
  <dcterms:modified xsi:type="dcterms:W3CDTF">2025-10-10T02:47:55Z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1F578C1B66354DF09443BD1287F6B1DA_11</vt:lpwstr>
  </property>
  <property fmtid="{D5CDD505-2E9C-101B-9397-08002B2CF9AE}" pid="4" name="KSOTemplateDocerSaveRecord">
    <vt:lpwstr>eyJoZGlkIjoiODA5N2JlMDk3NzIyZDhhMWUyNDgwODc3Y2M3OGFhOGUiLCJ1c2VySWQiOiI3MzgwMzY2OTkifQ==</vt:lpwstr>
  </property>
</Properties>
</file>