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8DCC7"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bidi="ar"/>
        </w:rPr>
        <w:t>附件：</w:t>
      </w:r>
    </w:p>
    <w:p w14:paraId="314E1092"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bidi="ar"/>
        </w:rPr>
      </w:pPr>
    </w:p>
    <w:p w14:paraId="4499EB7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2025年第七批次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9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月因病鉴定名册</w:t>
      </w:r>
    </w:p>
    <w:tbl>
      <w:tblPr>
        <w:tblStyle w:val="4"/>
        <w:tblpPr w:leftFromText="180" w:rightFromText="180" w:vertAnchor="text" w:horzAnchor="page" w:tblpX="1659" w:tblpY="573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267"/>
        <w:gridCol w:w="4071"/>
        <w:gridCol w:w="1900"/>
      </w:tblGrid>
      <w:tr w14:paraId="6D65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7" w:hRule="atLeast"/>
        </w:trPr>
        <w:tc>
          <w:tcPr>
            <w:tcW w:w="659" w:type="dxa"/>
            <w:shd w:val="clear" w:color="auto" w:fill="auto"/>
            <w:noWrap w:val="0"/>
            <w:vAlign w:val="center"/>
          </w:tcPr>
          <w:p w14:paraId="7A03D3B4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1A669011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 w14:paraId="005B8B11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900" w:type="dxa"/>
            <w:shd w:val="clear" w:color="auto" w:fill="auto"/>
            <w:noWrap w:val="0"/>
            <w:vAlign w:val="center"/>
          </w:tcPr>
          <w:p w14:paraId="61DC7094">
            <w:pPr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结论</w:t>
            </w:r>
          </w:p>
        </w:tc>
      </w:tr>
      <w:tr w14:paraId="45E1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0" w:hRule="atLeast"/>
        </w:trPr>
        <w:tc>
          <w:tcPr>
            <w:tcW w:w="659" w:type="dxa"/>
            <w:shd w:val="clear" w:color="auto" w:fill="auto"/>
            <w:noWrap w:val="0"/>
            <w:vAlign w:val="center"/>
          </w:tcPr>
          <w:p w14:paraId="14849614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6EDC9717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魏海哲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 w14:paraId="460C0749">
            <w:pPr>
              <w:tabs>
                <w:tab w:val="left" w:pos="817"/>
              </w:tabs>
              <w:spacing w:line="4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lang w:bidi="ar"/>
              </w:rPr>
              <w:t>黄田农场全鑫社区灵活就业人员</w:t>
            </w:r>
          </w:p>
        </w:tc>
        <w:tc>
          <w:tcPr>
            <w:tcW w:w="1900" w:type="dxa"/>
            <w:shd w:val="clear" w:color="auto" w:fill="auto"/>
            <w:noWrap w:val="0"/>
            <w:vAlign w:val="center"/>
          </w:tcPr>
          <w:p w14:paraId="0124193A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Cs w:val="21"/>
                <w:lang w:bidi="ar"/>
              </w:rPr>
              <w:t>完全丧失劳动能力</w:t>
            </w:r>
          </w:p>
        </w:tc>
      </w:tr>
    </w:tbl>
    <w:p w14:paraId="5AF743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22F04DA-C809-45D0-A277-48D82CB6CA0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747518F-4584-4A77-A713-B62C4E9EB6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CC6F"/>
    <w:rsid w:val="003E7532"/>
    <w:rsid w:val="00A82887"/>
    <w:rsid w:val="00CC061E"/>
    <w:rsid w:val="00E01C9B"/>
    <w:rsid w:val="00FF4251"/>
    <w:rsid w:val="1DD371DA"/>
    <w:rsid w:val="33CC2666"/>
    <w:rsid w:val="37FB39E0"/>
    <w:rsid w:val="77DD1E53"/>
    <w:rsid w:val="7F7DCC6F"/>
    <w:rsid w:val="7FA36443"/>
    <w:rsid w:val="BEDE5A42"/>
    <w:rsid w:val="DBCF57D7"/>
    <w:rsid w:val="DD5E8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54</Characters>
  <Lines>1</Lines>
  <Paragraphs>1</Paragraphs>
  <TotalTime>0</TotalTime>
  <ScaleCrop>false</ScaleCrop>
  <LinksUpToDate>false</LinksUpToDate>
  <CharactersWithSpaces>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2025-06-25T03:20:00Z</dcterms:created>
  <dc:creator>镯 </dc:creator>
  <cp:lastModifiedBy>wiseblood</cp:lastModifiedBy>
  <dcterms:modified xsi:type="dcterms:W3CDTF">2025-10-14T04:45:14Z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9675BCDA38C74AFA9796F8AEEA1EE214_13</vt:lpwstr>
  </property>
</Properties>
</file>