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F9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Style w:val="8"/>
          <w:rFonts w:hint="eastAsia" w:ascii="方正黑体简体" w:hAnsi="方正黑体简体" w:eastAsia="方正黑体简体" w:cs="方正黑体简体"/>
          <w:b w:val="0"/>
          <w:bCs/>
          <w:sz w:val="32"/>
          <w:szCs w:val="32"/>
          <w:bdr w:val="none" w:color="auto" w:sz="0" w:space="0"/>
        </w:rPr>
        <w:t>附件1</w:t>
      </w: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bdr w:val="none" w:color="auto" w:sz="0" w:space="0"/>
        </w:rPr>
        <w:t>：</w:t>
      </w:r>
    </w:p>
    <w:p w14:paraId="7366E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9E91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兵团领取社会保险待遇资格认证指南</w:t>
      </w:r>
    </w:p>
    <w:p w14:paraId="1482C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CB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正在领取企业职工养老保险、机关事业单位养老保险、城乡居民养老保险、工伤保险待遇人员，含因工死亡职工供养亲属人员，可以按以下方法进行资格认证。</w:t>
      </w:r>
    </w:p>
    <w:p w14:paraId="06058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一、“电子社保卡”小程序认证</w:t>
      </w:r>
    </w:p>
    <w:p w14:paraId="50B7E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注册：打开微信搜索“电子社保卡”小程序，单击“电子社保卡”图标后面的“待开通”按钮；弹出“本操作需要您领取电子社保卡”提示语后点击“领取”；选择电子社保卡使用手机号码，输入姓名、身份证号码并勾选同意用户协议；根据提示进行人脸识别并设置电子社保卡密码，单击“完成”。也可通过工、农、中、建、交、邮储、招商、平安等各大银行，支付宝、微信、云闪付等APP或小程序等进入电子社保卡认证。</w:t>
      </w:r>
    </w:p>
    <w:p w14:paraId="7DB77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drawing>
          <wp:inline distT="0" distB="0" distL="114300" distR="114300">
            <wp:extent cx="2209165" cy="2000250"/>
            <wp:effectExtent l="0" t="0" r="635" b="0"/>
            <wp:docPr id="3" name="图片 3" descr="微信图片_20260106192137_67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106192137_67_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drawing>
          <wp:inline distT="0" distB="0" distL="114300" distR="114300">
            <wp:extent cx="2198370" cy="2001520"/>
            <wp:effectExtent l="0" t="0" r="11430" b="17780"/>
            <wp:docPr id="4" name="图片 4" descr="微信图片_20260106192143_68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106192143_68_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0B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扫码进入“电子社保卡”小程序首页，已经申领了电子社保卡的，您可在电子社保卡首页点击“社保待遇资格认证”，再点击“开始认证”，按操作提示进行即可。您无论居住何处，甚至国外，都可以通过这种方式完成认证。</w:t>
      </w:r>
    </w:p>
    <w:p w14:paraId="5044A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因为手机操作系统版本和客户端平台的不同，认证方式会有两种：</w:t>
      </w:r>
    </w:p>
    <w:p w14:paraId="07B2E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眨眼认证：当您出现在圆框内，请您正面对准圆框，眨眨眼、点点头完成认证。2.读数认证：当屏幕出现4位数字，需要您读数，请您正面对屏幕，一边读数字一边录像进行认证。</w:t>
      </w:r>
    </w:p>
    <w:p w14:paraId="7EA0C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"/>
        </w:rPr>
        <w:t>2.读数认证：当屏幕出现4位数字，需要您读数，请您正面对屏幕，一边读数字一边录像进行认证。</w:t>
      </w:r>
    </w:p>
    <w:p w14:paraId="336E098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drawing>
          <wp:inline distT="0" distB="0" distL="114300" distR="114300">
            <wp:extent cx="2371725" cy="4620260"/>
            <wp:effectExtent l="0" t="0" r="9525" b="8890"/>
            <wp:docPr id="7" name="图片 7" descr="358e0b14d3dfc956ecba52dd4d2775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58e0b14d3dfc956ecba52dd4d2775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drawing>
          <wp:inline distT="0" distB="0" distL="114300" distR="114300">
            <wp:extent cx="2324100" cy="4620260"/>
            <wp:effectExtent l="0" t="0" r="0" b="8890"/>
            <wp:docPr id="8" name="图片 8" descr="a7f88b85a50405e885bf84df5a284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7f88b85a50405e885bf84df5a284de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16E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</w:p>
    <w:p w14:paraId="39D1A08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老人年龄大了，平时不太爱出门，也不会用手机，这可咋认证啊？让儿女通过“亲情服务”功能帮助您认证。</w:t>
      </w:r>
    </w:p>
    <w:p w14:paraId="4021291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第一步：儿女可用自己的电子社保卡，在“我的”找到“亲情服务”功能，绑定父母的电子社保卡。</w:t>
      </w:r>
    </w:p>
    <w:p w14:paraId="263505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第二步：绑定后，在亲情服务页面中打开父母的电子社保卡，点击下方的“社保待遇资格认证”即可开始认证。认证时，您按照提示要求操作即可，如果显示“认证成功”就代表您完成了认证。</w:t>
      </w:r>
    </w:p>
    <w:p w14:paraId="692EFE3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drawing>
          <wp:inline distT="0" distB="0" distL="114300" distR="114300">
            <wp:extent cx="2305050" cy="5038725"/>
            <wp:effectExtent l="0" t="0" r="0" b="9525"/>
            <wp:docPr id="11" name="图片 11" descr="33574d5e79d7a8295c608c322f8d1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3574d5e79d7a8295c608c322f8d19e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drawing>
          <wp:inline distT="0" distB="0" distL="114300" distR="114300">
            <wp:extent cx="2332990" cy="5048250"/>
            <wp:effectExtent l="0" t="0" r="10160" b="0"/>
            <wp:docPr id="12" name="图片 12" descr="39719392ebdfc865c5f3fe5834eed0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9719392ebdfc865c5f3fe5834eed09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54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</w:p>
    <w:p w14:paraId="7174C3A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电脑端也有帮助亲属认证服务，您可以让儿女登录国家社会保险公共服务平台，从“养老保险待遇资格认证”中找到“代他人认证”按钮，输入被认证人的姓名、社会保障号码，即可按操作提示，由您刷脸完成认证。</w:t>
      </w:r>
    </w:p>
    <w:p w14:paraId="0C30FA7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 w:bidi="ar"/>
        </w:rPr>
        <w:t>为什么我认证不通过？</w:t>
      </w:r>
    </w:p>
    <w:p w14:paraId="48E8376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认证时，请您注意以下几个方面：</w:t>
      </w:r>
    </w:p>
    <w:p w14:paraId="17DC0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脸部正面面对屏幕，不要仰视或俯视。</w:t>
      </w:r>
    </w:p>
    <w:p w14:paraId="12DFE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2.认证时不要遮盖五官。</w:t>
      </w:r>
    </w:p>
    <w:p w14:paraId="62A3C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3.认证时确保脸部光线良好（过暗可开灯）。</w:t>
      </w:r>
    </w:p>
    <w:p w14:paraId="4F590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4.认证时身旁没有其他人进入屏幕。</w:t>
      </w:r>
    </w:p>
    <w:p w14:paraId="5B65D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5.认证时请保持脸部一直在屏幕内，头部不要晃动</w:t>
      </w:r>
    </w:p>
    <w:p w14:paraId="333A4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6.如果需要录制认证过程，请完整录制整个过程。</w:t>
      </w:r>
    </w:p>
    <w:p w14:paraId="1ED9B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7.如果您的电子社保卡相片和本人不符，请联系本地社会保障卡管理服务部门修改相片后，再进行认证。</w:t>
      </w:r>
    </w:p>
    <w:p w14:paraId="0F9E0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柜台服务“窗口认证”</w:t>
      </w:r>
    </w:p>
    <w:p w14:paraId="723A2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领取社保待遇的人员可到师、团两级社保经办窗口进行认证。对前往窗口认证的参保人员，窗口工作人员核实身份后现场拍照认证。</w:t>
      </w:r>
    </w:p>
    <w:p w14:paraId="0933C49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</w:t>
      </w: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“就近办”团场银行认证</w:t>
      </w:r>
    </w:p>
    <w:p w14:paraId="1C2B95B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领取社保待遇的人员可到以下五个银行网点，通过银行超级柜台完成认证。</w:t>
      </w:r>
    </w:p>
    <w:p w14:paraId="711A62A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4"/>
        <w:gridCol w:w="4260"/>
        <w:gridCol w:w="3278"/>
      </w:tblGrid>
      <w:tr w14:paraId="2111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  <w:vAlign w:val="center"/>
          </w:tcPr>
          <w:p w14:paraId="5E9B5FB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260" w:type="dxa"/>
            <w:vAlign w:val="center"/>
          </w:tcPr>
          <w:p w14:paraId="7C627D6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  <w:t>网点名称</w:t>
            </w:r>
          </w:p>
        </w:tc>
        <w:tc>
          <w:tcPr>
            <w:tcW w:w="3278" w:type="dxa"/>
            <w:vAlign w:val="center"/>
          </w:tcPr>
          <w:p w14:paraId="66C9F81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  <w:t>网点地址</w:t>
            </w:r>
          </w:p>
        </w:tc>
      </w:tr>
      <w:tr w14:paraId="4183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  <w:vAlign w:val="center"/>
          </w:tcPr>
          <w:p w14:paraId="2D14D9D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60" w:type="dxa"/>
            <w:vAlign w:val="center"/>
          </w:tcPr>
          <w:p w14:paraId="2597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中国农业银行股份有限公司哈密红星一场支行</w:t>
            </w:r>
          </w:p>
        </w:tc>
        <w:tc>
          <w:tcPr>
            <w:tcW w:w="3278" w:type="dxa"/>
            <w:vAlign w:val="center"/>
          </w:tcPr>
          <w:p w14:paraId="7035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第十三师新星市红星一场前锋路22号</w:t>
            </w:r>
          </w:p>
        </w:tc>
      </w:tr>
      <w:tr w14:paraId="3517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60" w:hRule="atLeast"/>
        </w:trPr>
        <w:tc>
          <w:tcPr>
            <w:tcW w:w="984" w:type="dxa"/>
            <w:vAlign w:val="center"/>
          </w:tcPr>
          <w:p w14:paraId="1FB2CC9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260" w:type="dxa"/>
            <w:vAlign w:val="center"/>
          </w:tcPr>
          <w:p w14:paraId="71AB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中国农业银行股份有限公司哈密红星二场支行</w:t>
            </w:r>
          </w:p>
        </w:tc>
        <w:tc>
          <w:tcPr>
            <w:tcW w:w="3278" w:type="dxa"/>
            <w:vAlign w:val="center"/>
          </w:tcPr>
          <w:p w14:paraId="381E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第十三师新星市红星二场前进西路10号中国农业银行</w:t>
            </w: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红星二场营业所</w:t>
            </w: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）</w:t>
            </w:r>
          </w:p>
        </w:tc>
      </w:tr>
      <w:tr w14:paraId="2BB7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50" w:hRule="atLeast"/>
        </w:trPr>
        <w:tc>
          <w:tcPr>
            <w:tcW w:w="984" w:type="dxa"/>
            <w:vAlign w:val="center"/>
          </w:tcPr>
          <w:p w14:paraId="29AE9CB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260" w:type="dxa"/>
            <w:vAlign w:val="center"/>
          </w:tcPr>
          <w:p w14:paraId="74D7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中国农业银行股份有限公司哈密红星四场支行</w:t>
            </w:r>
          </w:p>
        </w:tc>
        <w:tc>
          <w:tcPr>
            <w:tcW w:w="3278" w:type="dxa"/>
            <w:vAlign w:val="center"/>
          </w:tcPr>
          <w:p w14:paraId="688B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第十三师 新星市红星四场中星西路16号中国农业银行</w:t>
            </w: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红星四场营业所</w:t>
            </w: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）</w:t>
            </w:r>
          </w:p>
        </w:tc>
      </w:tr>
      <w:tr w14:paraId="7AC2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984" w:type="dxa"/>
            <w:vAlign w:val="center"/>
          </w:tcPr>
          <w:p w14:paraId="443D35A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260" w:type="dxa"/>
            <w:vAlign w:val="center"/>
          </w:tcPr>
          <w:p w14:paraId="7241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中国农业银行股份有限公司新星兵团分行营业室</w:t>
            </w:r>
          </w:p>
        </w:tc>
        <w:tc>
          <w:tcPr>
            <w:tcW w:w="3278" w:type="dxa"/>
            <w:vAlign w:val="center"/>
          </w:tcPr>
          <w:p w14:paraId="2116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第十三师新星市黄田农场兰新东路53号</w:t>
            </w:r>
          </w:p>
        </w:tc>
      </w:tr>
      <w:tr w14:paraId="7B17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5" w:hRule="atLeast"/>
        </w:trPr>
        <w:tc>
          <w:tcPr>
            <w:tcW w:w="984" w:type="dxa"/>
            <w:vAlign w:val="center"/>
          </w:tcPr>
          <w:p w14:paraId="328835F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260" w:type="dxa"/>
            <w:vAlign w:val="center"/>
          </w:tcPr>
          <w:p w14:paraId="5469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中国农业银行股份有限公司哈密火箭农场支行</w:t>
            </w:r>
          </w:p>
        </w:tc>
        <w:tc>
          <w:tcPr>
            <w:tcW w:w="3278" w:type="dxa"/>
            <w:vAlign w:val="center"/>
          </w:tcPr>
          <w:p w14:paraId="7BFD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2"/>
                <w:szCs w:val="32"/>
                <w:lang w:val="en-US" w:eastAsia="zh-CN" w:bidi="ar"/>
              </w:rPr>
              <w:t>第十三师新星市火箭农场友好东路146号</w:t>
            </w:r>
          </w:p>
        </w:tc>
      </w:tr>
    </w:tbl>
    <w:p w14:paraId="1BD90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四、困难群体“特殊认证”</w:t>
      </w:r>
    </w:p>
    <w:p w14:paraId="606F85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对高龄、病残等行动不便的人员，可向社保经办机构提出特殊认证服务申请，社保经办机构根据实际情况提供微信视频认证或上门服务认证。</w:t>
      </w:r>
    </w:p>
    <w:p w14:paraId="59F227E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</w:t>
      </w: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“兵团12333微信”公众号认证流程</w:t>
      </w:r>
    </w:p>
    <w:p w14:paraId="7A7881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退休群众在“兵团12333微信”公众号-公共服务-养老认证功能中，按照提示输入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姓名、身份证号码、联系电话，即可进行手机人脸识别认证，系统自动发送认证成功通知短信，实现退休人员“足不出户，一分钟认证”。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027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BD5C9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BD5C9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12912"/>
    <w:rsid w:val="0FDC7094"/>
    <w:rsid w:val="7421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2026-01-06T11:17:00Z</dcterms:created>
  <dc:creator>Emily</dc:creator>
  <cp:lastModifiedBy>Emily</cp:lastModifiedBy>
  <dcterms:modified xsi:type="dcterms:W3CDTF">2026-01-06T11:52:00Z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721E917B27034631BEA10B1EEE0711C3_11</vt:lpwstr>
  </property>
  <property fmtid="{D5CDD505-2E9C-101B-9397-08002B2CF9AE}" pid="4" name="KSOTemplateDocerSaveRecord">
    <vt:lpwstr>eyJoZGlkIjoiYzlhMTc4ZDc5MTg3YWU4ZTcyNzU2NWUwYzIzMGFjNWMiLCJ1c2VySWQiOiI0NjkyMTgwNzMifQ==</vt:lpwstr>
  </property>
</Properties>
</file>